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FDFD">
    <v:background id="_x0000_s1025">
      <v:fill type="tile" on="t" color2="#FFFFFF" focussize="0,0" recolor="t" r:id="rId5"/>
    </v:background>
  </w:background>
  <w:body>
    <w:p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先之</w:t>
      </w:r>
      <w:r>
        <w:rPr>
          <w:sz w:val="36"/>
          <w:szCs w:val="36"/>
        </w:rPr>
        <w:t>IHMA饭店业职业经理人岗位胜任能力证书申请表</w:t>
      </w:r>
    </w:p>
    <w:tbl>
      <w:tblPr>
        <w:tblStyle w:val="4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26"/>
        <w:gridCol w:w="2529"/>
        <w:gridCol w:w="50"/>
        <w:gridCol w:w="1113"/>
        <w:gridCol w:w="1366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958" w:type="dxa"/>
            <w:gridSpan w:val="7"/>
            <w:shd w:val="clear" w:color="auto" w:fill="BEAA27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 xml:space="preserve">姓    名                         </w:t>
            </w:r>
          </w:p>
        </w:tc>
        <w:tc>
          <w:tcPr>
            <w:tcW w:w="3605" w:type="dxa"/>
            <w:gridSpan w:val="3"/>
          </w:tcPr>
          <w:p>
            <w:pPr>
              <w:spacing w:before="100" w:beforeAutospacing="1"/>
              <w:ind w:firstLine="90" w:firstLineChars="50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出生年月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身份证号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移动电话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电子邮件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毕业院校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目前职位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起止年月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现就职单位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办公电话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曾任职位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起止年月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曾任单位名称</w:t>
            </w:r>
          </w:p>
        </w:tc>
        <w:tc>
          <w:tcPr>
            <w:tcW w:w="8561" w:type="dxa"/>
            <w:gridSpan w:val="6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58" w:type="dxa"/>
            <w:gridSpan w:val="7"/>
            <w:shd w:val="clear" w:color="auto" w:fill="BEAA27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证书级别</w:t>
            </w:r>
            <w:r>
              <w:rPr>
                <w:rFonts w:hint="eastAsia" w:ascii="宋体" w:hAnsi="宋体" w:cs="宋体"/>
                <w:color w:val="FFFFFF"/>
                <w:sz w:val="18"/>
                <w:szCs w:val="18"/>
              </w:rPr>
              <w:t>（请在您申请报考的证书级别前打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√</w:t>
            </w:r>
            <w:r>
              <w:rPr>
                <w:rFonts w:hint="eastAsia" w:ascii="宋体" w:hAnsi="宋体" w:cs="宋体"/>
                <w:color w:val="FFFFFF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高级职业经理人证书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□高级职业经理人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店长</w:t>
            </w:r>
            <w:r>
              <w:rPr>
                <w:rFonts w:hint="eastAsia"/>
                <w:sz w:val="18"/>
                <w:szCs w:val="18"/>
                <w:lang w:eastAsia="zh-CN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□</w:t>
            </w:r>
            <w:r>
              <w:rPr>
                <w:b w:val="0"/>
                <w:bCs/>
                <w:sz w:val="18"/>
                <w:szCs w:val="18"/>
              </w:rPr>
              <w:t>店长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总监级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□房务总监     □餐饮总监    □保安总监    □人力资源总监   □工程总监</w:t>
            </w:r>
          </w:p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□财务总监     □行政总厨    □市场营销总监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经理级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 xml:space="preserve">□前厅经理     □客房经理    □餐饮经理     □人力资源经理   □保安经理     </w:t>
            </w:r>
          </w:p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□工程经理     □财务经理    □收入经理     □会议经理       □高级销售经理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督导师/中级督导师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□前厅督导师   □客房督导师  □餐饮督导师   □人力资源督导师</w:t>
            </w:r>
          </w:p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□保安督导师   □会议督导师  □中级督导师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58" w:type="dxa"/>
            <w:gridSpan w:val="7"/>
            <w:shd w:val="clear" w:color="auto" w:fill="BEAA27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证书及教材费用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证书级别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证书费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多媒体教材费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高级职业经理人证书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RMB 5</w:t>
            </w:r>
            <w:r>
              <w:rPr>
                <w:b w:val="0"/>
                <w:bCs/>
                <w:sz w:val="18"/>
                <w:szCs w:val="18"/>
              </w:rPr>
              <w:t>800</w:t>
            </w:r>
            <w:bookmarkStart w:id="0" w:name="_GoBack"/>
            <w:bookmarkEnd w:id="0"/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1000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/总监</w:t>
            </w:r>
            <w:r>
              <w:rPr>
                <w:rFonts w:hint="eastAsia"/>
                <w:sz w:val="18"/>
                <w:szCs w:val="18"/>
                <w:lang w:eastAsia="zh-CN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5000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800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经理级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3900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600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督导级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2100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400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rPr>
                <w:rFonts w:ascii="宋体" w:hAnsi="宋体" w:cs="宋体"/>
                <w:b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中级督导师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证书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680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200</w:t>
            </w:r>
          </w:p>
        </w:tc>
        <w:tc>
          <w:tcPr>
            <w:tcW w:w="2477" w:type="dxa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RMB </w:t>
            </w:r>
            <w:r>
              <w:rPr>
                <w:b w:val="0"/>
                <w:bCs/>
                <w:sz w:val="18"/>
                <w:szCs w:val="18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58" w:type="dxa"/>
            <w:gridSpan w:val="7"/>
            <w:shd w:val="clear" w:color="auto" w:fill="BEAA27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认证协议</w:t>
            </w:r>
            <w:r>
              <w:rPr>
                <w:rFonts w:hint="eastAsia" w:ascii="宋体" w:hAnsi="宋体" w:cs="宋体"/>
                <w:color w:val="FFFFF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9958" w:type="dxa"/>
            <w:gridSpan w:val="7"/>
            <w:vAlign w:val="center"/>
          </w:tcPr>
          <w:p>
            <w:pPr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我保证本人所提供信息的准确性和真实性，并接受先之IHMA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证书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 xml:space="preserve">对我的教育、就业、职业发展的情况进行调查。如果申请通过，我将在6个月之内完成网络考试，逾时未参加考试，我将重新申请及付费。（注：中级督导师在３个月之内完成网络考试，逾时未参加考试，我将重新申请及付费。） </w:t>
            </w:r>
            <w:r>
              <w:rPr>
                <w:rFonts w:hint="eastAsia" w:ascii="宋体" w:hAnsi="宋体" w:cs="宋体"/>
                <w:sz w:val="18"/>
                <w:szCs w:val="18"/>
              </w:rPr>
              <w:t>签名：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FFFFFF"/>
                <w:sz w:val="18"/>
                <w:szCs w:val="18"/>
                <w:u w:val="single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申请日期：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958" w:type="dxa"/>
            <w:gridSpan w:val="7"/>
            <w:shd w:val="clear" w:color="auto" w:fill="BEAA27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报名方法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958" w:type="dxa"/>
            <w:gridSpan w:val="7"/>
          </w:tcPr>
          <w:p>
            <w:pPr>
              <w:spacing w:before="156" w:beforeLines="50"/>
              <w:rPr>
                <w:rFonts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1、请仔细阅读并正确完整填写所有内容,并请回传该表格至传真：0571-87205521，邮箱：phoebe.</w:t>
            </w:r>
            <w:r>
              <w:rPr>
                <w:rFonts w:ascii="宋体" w:hAnsi="宋体"/>
                <w:b w:val="0"/>
                <w:bCs/>
                <w:sz w:val="18"/>
                <w:szCs w:val="18"/>
              </w:rPr>
              <w:t>liu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@9first.com</w:t>
            </w:r>
          </w:p>
          <w:p>
            <w:pPr>
              <w:rPr>
                <w:rFonts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2、收到审核短信后，请将考核及证书费用的银行汇款凭证传真至0571-87205521，即可参加网络多媒体学习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3、在接到入学通知书后，相关手续办理请咨询先之客服热线：0571-87765388，400-711-6912</w:t>
            </w:r>
          </w:p>
        </w:tc>
      </w:tr>
    </w:tbl>
    <w:p/>
    <w:sectPr>
      <w:headerReference r:id="rId3" w:type="default"/>
      <w:pgSz w:w="11906" w:h="16838"/>
      <w:pgMar w:top="1701" w:right="851" w:bottom="1418" w:left="851" w:header="851" w:footer="33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  <w:r>
      <w:rPr>
        <w:rFonts w:hint="eastAsia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258B9"/>
    <w:rsid w:val="1D974A05"/>
    <w:rsid w:val="330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xuxuerong</dc:creator>
  <cp:lastModifiedBy>向光的地方</cp:lastModifiedBy>
  <dcterms:modified xsi:type="dcterms:W3CDTF">2018-05-07T08:26:34Z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